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8BF1" w14:textId="77777777" w:rsidR="00C81D6E" w:rsidRDefault="00C81D6E" w:rsidP="00C81D6E">
      <w:pPr>
        <w:ind w:right="-1"/>
        <w:jc w:val="center"/>
        <w:rPr>
          <w:lang w:val="uk-UA"/>
        </w:rPr>
      </w:pPr>
      <w:r w:rsidRPr="000256C1">
        <w:rPr>
          <w:lang w:val="uk-UA"/>
        </w:rPr>
        <w:object w:dxaOrig="753" w:dyaOrig="1054" w14:anchorId="31C03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79263981" r:id="rId6"/>
        </w:object>
      </w:r>
    </w:p>
    <w:tbl>
      <w:tblPr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9268"/>
      </w:tblGrid>
      <w:tr w:rsidR="00C81D6E" w14:paraId="3ADD90C5" w14:textId="77777777" w:rsidTr="00FB096D">
        <w:trPr>
          <w:trHeight w:val="1257"/>
          <w:jc w:val="center"/>
        </w:trPr>
        <w:tc>
          <w:tcPr>
            <w:tcW w:w="92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F226695" w14:textId="77777777" w:rsidR="00C81D6E" w:rsidRDefault="00C81D6E" w:rsidP="00FB096D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5C62749" w14:textId="77777777" w:rsidR="00C81D6E" w:rsidRDefault="00C81D6E" w:rsidP="00FB096D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</w:p>
          <w:p w14:paraId="2DDE0E76" w14:textId="77777777" w:rsidR="00C81D6E" w:rsidRDefault="00C81D6E" w:rsidP="00FB096D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</w:tc>
      </w:tr>
    </w:tbl>
    <w:p w14:paraId="6107AF7B" w14:textId="5803DC73" w:rsidR="00C81D6E" w:rsidRDefault="00C81D6E" w:rsidP="00C81D6E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651BA6">
        <w:rPr>
          <w:lang w:val="uk-UA"/>
        </w:rPr>
        <w:t>05</w:t>
      </w:r>
      <w:r>
        <w:rPr>
          <w:lang w:val="uk-UA"/>
        </w:rPr>
        <w:t>____» ___</w:t>
      </w:r>
      <w:r w:rsidR="00651BA6">
        <w:rPr>
          <w:lang w:val="uk-UA"/>
        </w:rPr>
        <w:t>06</w:t>
      </w:r>
      <w:r>
        <w:rPr>
          <w:lang w:val="uk-UA"/>
        </w:rPr>
        <w:t>____ 202</w:t>
      </w:r>
      <w:r w:rsidR="00A414C3">
        <w:rPr>
          <w:lang w:val="uk-UA"/>
        </w:rPr>
        <w:t>4</w:t>
      </w:r>
      <w:r>
        <w:rPr>
          <w:lang w:val="uk-UA"/>
        </w:rPr>
        <w:t xml:space="preserve">   №  __</w:t>
      </w:r>
      <w:r w:rsidR="00651BA6">
        <w:rPr>
          <w:lang w:val="uk-UA"/>
        </w:rPr>
        <w:t>289</w:t>
      </w:r>
      <w:r>
        <w:rPr>
          <w:lang w:val="uk-UA"/>
        </w:rPr>
        <w:t>_____</w:t>
      </w:r>
    </w:p>
    <w:p w14:paraId="7EE3DA52" w14:textId="77777777" w:rsidR="00C81D6E" w:rsidRDefault="00C81D6E" w:rsidP="00C81D6E">
      <w:pPr>
        <w:ind w:right="-1"/>
        <w:rPr>
          <w:lang w:val="uk-UA"/>
        </w:rPr>
      </w:pPr>
    </w:p>
    <w:tbl>
      <w:tblPr>
        <w:tblW w:w="0" w:type="auto"/>
        <w:tblInd w:w="-38" w:type="dxa"/>
        <w:tblLook w:val="04A0" w:firstRow="1" w:lastRow="0" w:firstColumn="1" w:lastColumn="0" w:noHBand="0" w:noVBand="1"/>
      </w:tblPr>
      <w:tblGrid>
        <w:gridCol w:w="5675"/>
      </w:tblGrid>
      <w:tr w:rsidR="00C81D6E" w:rsidRPr="00980C7B" w14:paraId="56D3F1B7" w14:textId="77777777" w:rsidTr="00FB096D">
        <w:trPr>
          <w:trHeight w:val="299"/>
        </w:trPr>
        <w:tc>
          <w:tcPr>
            <w:tcW w:w="5675" w:type="dxa"/>
            <w:hideMark/>
          </w:tcPr>
          <w:p w14:paraId="063B776D" w14:textId="5D0C5D41" w:rsidR="00C81D6E" w:rsidRDefault="00C81D6E" w:rsidP="00F8451A">
            <w:pPr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F8451A">
              <w:rPr>
                <w:lang w:val="uk-UA"/>
              </w:rPr>
              <w:t xml:space="preserve"> </w:t>
            </w:r>
            <w:r w:rsidR="0011193B">
              <w:rPr>
                <w:lang w:val="uk-UA"/>
              </w:rPr>
              <w:t>погодження</w:t>
            </w:r>
            <w:r w:rsidR="006263C5">
              <w:rPr>
                <w:lang w:val="uk-UA"/>
              </w:rPr>
              <w:t xml:space="preserve"> </w:t>
            </w:r>
            <w:r w:rsidR="00AC5CF5">
              <w:rPr>
                <w:lang w:val="uk-UA"/>
              </w:rPr>
              <w:t>внесення змін</w:t>
            </w:r>
            <w:r w:rsidR="006263C5">
              <w:rPr>
                <w:lang w:val="uk-UA"/>
              </w:rPr>
              <w:t xml:space="preserve"> </w:t>
            </w:r>
            <w:r w:rsidR="00AC5CF5">
              <w:rPr>
                <w:lang w:val="uk-UA"/>
              </w:rPr>
              <w:t>до</w:t>
            </w:r>
            <w:r w:rsidR="00FB096D">
              <w:rPr>
                <w:lang w:val="uk-UA"/>
              </w:rPr>
              <w:t xml:space="preserve"> </w:t>
            </w:r>
            <w:r w:rsidR="006263C5">
              <w:rPr>
                <w:lang w:val="uk-UA"/>
              </w:rPr>
              <w:t>інвестиційної</w:t>
            </w:r>
            <w:r w:rsidR="00024B29">
              <w:rPr>
                <w:lang w:val="uk-UA"/>
              </w:rPr>
              <w:t xml:space="preserve"> програми</w:t>
            </w:r>
            <w:r w:rsidR="00FB096D">
              <w:rPr>
                <w:lang w:val="uk-UA"/>
              </w:rPr>
              <w:t xml:space="preserve"> </w:t>
            </w:r>
            <w:r w:rsidR="00A414C3">
              <w:rPr>
                <w:lang w:val="uk-UA"/>
              </w:rPr>
              <w:t xml:space="preserve"> філі</w:t>
            </w:r>
            <w:r w:rsidR="00F8451A">
              <w:rPr>
                <w:lang w:val="uk-UA"/>
              </w:rPr>
              <w:t xml:space="preserve">ї </w:t>
            </w:r>
            <w:r w:rsidR="00674A93">
              <w:rPr>
                <w:lang w:val="uk-UA"/>
              </w:rPr>
              <w:t>«В</w:t>
            </w:r>
            <w:r w:rsidR="00FB096D">
              <w:rPr>
                <w:lang w:val="uk-UA"/>
              </w:rPr>
              <w:t>ідокремлен</w:t>
            </w:r>
            <w:r w:rsidR="00F8451A">
              <w:rPr>
                <w:lang w:val="uk-UA"/>
              </w:rPr>
              <w:t>ий</w:t>
            </w:r>
            <w:r w:rsidR="00FB096D">
              <w:rPr>
                <w:lang w:val="uk-UA"/>
              </w:rPr>
              <w:t xml:space="preserve"> підрозділ «Південноукраїнська АЕС»</w:t>
            </w:r>
            <w:r w:rsidR="00024B29">
              <w:rPr>
                <w:lang w:val="uk-UA"/>
              </w:rPr>
              <w:t xml:space="preserve"> </w:t>
            </w:r>
            <w:r w:rsidR="00A414C3">
              <w:rPr>
                <w:lang w:val="uk-UA"/>
              </w:rPr>
              <w:t>акціонер</w:t>
            </w:r>
            <w:r w:rsidR="00CA1AFB">
              <w:rPr>
                <w:lang w:val="uk-UA"/>
              </w:rPr>
              <w:t xml:space="preserve">ного </w:t>
            </w:r>
            <w:r w:rsidR="00A414C3">
              <w:rPr>
                <w:lang w:val="uk-UA"/>
              </w:rPr>
              <w:t>товариства</w:t>
            </w:r>
            <w:r w:rsidR="00CA1AFB">
              <w:rPr>
                <w:lang w:val="uk-UA"/>
              </w:rPr>
              <w:t xml:space="preserve"> «Нац</w:t>
            </w:r>
            <w:r w:rsidR="006263C5">
              <w:rPr>
                <w:lang w:val="uk-UA"/>
              </w:rPr>
              <w:t xml:space="preserve">іональна атомна енергогенеруюча </w:t>
            </w:r>
            <w:r w:rsidR="00CA1AFB">
              <w:rPr>
                <w:lang w:val="uk-UA"/>
              </w:rPr>
              <w:t>компанія «Енергоатом»</w:t>
            </w:r>
            <w:r w:rsidR="006263C5">
              <w:rPr>
                <w:lang w:val="uk-UA"/>
              </w:rPr>
              <w:t xml:space="preserve"> </w:t>
            </w:r>
            <w:r w:rsidR="00CA1AFB">
              <w:rPr>
                <w:lang w:val="uk-UA"/>
              </w:rPr>
              <w:t>у сфері централізованого водо</w:t>
            </w:r>
            <w:r w:rsidR="00FB096D">
              <w:rPr>
                <w:lang w:val="uk-UA"/>
              </w:rPr>
              <w:t xml:space="preserve">постачання </w:t>
            </w:r>
            <w:r w:rsidR="00024B29">
              <w:rPr>
                <w:lang w:val="uk-UA"/>
              </w:rPr>
              <w:t xml:space="preserve">та водовідведення на </w:t>
            </w:r>
            <w:r w:rsidR="00CA1AFB">
              <w:rPr>
                <w:lang w:val="uk-UA"/>
              </w:rPr>
              <w:t>2022-2024</w:t>
            </w:r>
            <w:r w:rsidR="00024B29">
              <w:rPr>
                <w:lang w:val="uk-UA"/>
              </w:rPr>
              <w:t xml:space="preserve"> </w:t>
            </w:r>
            <w:r w:rsidR="00CA1AFB">
              <w:rPr>
                <w:lang w:val="uk-UA"/>
              </w:rPr>
              <w:t>роки (ск</w:t>
            </w:r>
            <w:r w:rsidR="00FB096D">
              <w:rPr>
                <w:lang w:val="uk-UA"/>
              </w:rPr>
              <w:t xml:space="preserve">оригована щодо планових обсягів фінансування </w:t>
            </w:r>
            <w:r w:rsidR="00CA1AFB">
              <w:rPr>
                <w:lang w:val="uk-UA"/>
              </w:rPr>
              <w:t>і напрямів використання коштів в 202</w:t>
            </w:r>
            <w:r w:rsidR="00A414C3">
              <w:rPr>
                <w:lang w:val="uk-UA"/>
              </w:rPr>
              <w:t>4</w:t>
            </w:r>
            <w:r w:rsidR="00CA1AFB">
              <w:rPr>
                <w:lang w:val="uk-UA"/>
              </w:rPr>
              <w:t xml:space="preserve"> році)</w:t>
            </w:r>
          </w:p>
          <w:p w14:paraId="1EA687ED" w14:textId="77777777" w:rsidR="00F8451A" w:rsidRDefault="00F8451A" w:rsidP="00F8451A">
            <w:pPr>
              <w:ind w:right="-108"/>
              <w:jc w:val="both"/>
              <w:rPr>
                <w:lang w:val="uk-UA"/>
              </w:rPr>
            </w:pPr>
          </w:p>
          <w:p w14:paraId="326138FC" w14:textId="77777777" w:rsidR="00A51941" w:rsidRDefault="00A51941" w:rsidP="00CA1AFB">
            <w:pPr>
              <w:ind w:left="33" w:right="-1"/>
              <w:jc w:val="both"/>
              <w:rPr>
                <w:lang w:val="uk-UA"/>
              </w:rPr>
            </w:pPr>
          </w:p>
        </w:tc>
      </w:tr>
    </w:tbl>
    <w:p w14:paraId="1BECCEFA" w14:textId="28C55548" w:rsidR="00C81D6E" w:rsidRDefault="00CA1AFB" w:rsidP="00FB096D">
      <w:pPr>
        <w:tabs>
          <w:tab w:val="left" w:pos="709"/>
          <w:tab w:val="left" w:pos="1843"/>
          <w:tab w:val="left" w:pos="6663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 Керуючись п. «б</w:t>
      </w:r>
      <w:r w:rsidR="00C81D6E">
        <w:rPr>
          <w:lang w:val="uk-UA"/>
        </w:rPr>
        <w:t xml:space="preserve">» пп. </w:t>
      </w:r>
      <w:r>
        <w:rPr>
          <w:lang w:val="uk-UA"/>
        </w:rPr>
        <w:t>3</w:t>
      </w:r>
      <w:r w:rsidR="00C81D6E">
        <w:rPr>
          <w:lang w:val="uk-UA"/>
        </w:rPr>
        <w:t xml:space="preserve"> ст. </w:t>
      </w:r>
      <w:r>
        <w:rPr>
          <w:lang w:val="uk-UA"/>
        </w:rPr>
        <w:t>28</w:t>
      </w:r>
      <w:r w:rsidR="00C81D6E">
        <w:rPr>
          <w:lang w:val="uk-UA"/>
        </w:rPr>
        <w:t xml:space="preserve"> Закону України «Про місцеве самоврядування в Україні», відповідно до </w:t>
      </w:r>
      <w:r w:rsidR="002B1FF4">
        <w:rPr>
          <w:lang w:val="uk-UA"/>
        </w:rPr>
        <w:t>Закону України «Про питну воду</w:t>
      </w:r>
      <w:r w:rsidR="009A64FE">
        <w:rPr>
          <w:lang w:val="uk-UA"/>
        </w:rPr>
        <w:t xml:space="preserve"> та</w:t>
      </w:r>
      <w:r w:rsidR="002B1FF4">
        <w:rPr>
          <w:lang w:val="uk-UA"/>
        </w:rPr>
        <w:t xml:space="preserve"> питне водопостачання</w:t>
      </w:r>
      <w:r w:rsidR="009A64FE">
        <w:rPr>
          <w:lang w:val="uk-UA"/>
        </w:rPr>
        <w:t>»,</w:t>
      </w:r>
      <w:r w:rsidR="002B1FF4">
        <w:rPr>
          <w:lang w:val="uk-UA"/>
        </w:rPr>
        <w:t xml:space="preserve"> </w:t>
      </w:r>
      <w:r w:rsidR="009A64FE">
        <w:rPr>
          <w:lang w:val="uk-UA"/>
        </w:rPr>
        <w:t xml:space="preserve">Закону України «Про </w:t>
      </w:r>
      <w:r w:rsidR="002B1FF4">
        <w:rPr>
          <w:lang w:val="uk-UA"/>
        </w:rPr>
        <w:t xml:space="preserve"> водовідведення</w:t>
      </w:r>
      <w:r w:rsidR="009A64FE">
        <w:rPr>
          <w:lang w:val="uk-UA"/>
        </w:rPr>
        <w:t xml:space="preserve"> та очищення стічних вод</w:t>
      </w:r>
      <w:r w:rsidR="002B1FF4">
        <w:rPr>
          <w:lang w:val="uk-UA"/>
        </w:rPr>
        <w:t>», наказу Міністерства розвитку громад та територій України   від 19.08.2020 №</w:t>
      </w:r>
      <w:r w:rsidR="00024B29">
        <w:rPr>
          <w:lang w:val="uk-UA"/>
        </w:rPr>
        <w:t xml:space="preserve"> </w:t>
      </w:r>
      <w:r w:rsidR="002B1FF4">
        <w:rPr>
          <w:lang w:val="uk-UA"/>
        </w:rPr>
        <w:t>191 «Про затвердження Порядків розроблення, погодження та затвердження інвестиційних програм суб’єктів господарювання у сфері теплопостачання, централізованого водопостачання та водовідведення</w:t>
      </w:r>
      <w:r w:rsidR="00674A93">
        <w:rPr>
          <w:lang w:val="uk-UA"/>
        </w:rPr>
        <w:t>»</w:t>
      </w:r>
      <w:r w:rsidR="00C81D6E">
        <w:rPr>
          <w:lang w:val="uk-UA"/>
        </w:rPr>
        <w:t>,</w:t>
      </w:r>
      <w:r w:rsidR="002B1FF4">
        <w:rPr>
          <w:lang w:val="uk-UA"/>
        </w:rPr>
        <w:t xml:space="preserve"> в реагування на лист </w:t>
      </w:r>
      <w:r w:rsidR="00674A93">
        <w:rPr>
          <w:lang w:val="uk-UA"/>
        </w:rPr>
        <w:t>філії «В</w:t>
      </w:r>
      <w:r w:rsidR="002B1FF4">
        <w:rPr>
          <w:lang w:val="uk-UA"/>
        </w:rPr>
        <w:t>ідокремлен</w:t>
      </w:r>
      <w:r w:rsidR="00F8451A">
        <w:rPr>
          <w:lang w:val="uk-UA"/>
        </w:rPr>
        <w:t>ий</w:t>
      </w:r>
      <w:r w:rsidR="002B1FF4">
        <w:rPr>
          <w:lang w:val="uk-UA"/>
        </w:rPr>
        <w:t xml:space="preserve"> підрозділ «Південноукраїнська АЕС» </w:t>
      </w:r>
      <w:r w:rsidR="00674A93">
        <w:rPr>
          <w:lang w:val="uk-UA"/>
        </w:rPr>
        <w:t>акціонерного</w:t>
      </w:r>
      <w:r w:rsidR="002B1FF4">
        <w:rPr>
          <w:lang w:val="uk-UA"/>
        </w:rPr>
        <w:t xml:space="preserve"> </w:t>
      </w:r>
      <w:r w:rsidR="00674A93">
        <w:rPr>
          <w:lang w:val="uk-UA"/>
        </w:rPr>
        <w:t>товариства</w:t>
      </w:r>
      <w:r w:rsidR="002B1FF4">
        <w:rPr>
          <w:lang w:val="uk-UA"/>
        </w:rPr>
        <w:t xml:space="preserve"> «Національна атомна енергог</w:t>
      </w:r>
      <w:r w:rsidR="00674A93">
        <w:rPr>
          <w:lang w:val="uk-UA"/>
        </w:rPr>
        <w:t>енеруюча компанія «Енергоатом» (далі – філія «ВП «П</w:t>
      </w:r>
      <w:r w:rsidR="00FD4ACA">
        <w:rPr>
          <w:lang w:val="uk-UA"/>
        </w:rPr>
        <w:t xml:space="preserve">івденноукраїнська </w:t>
      </w:r>
      <w:r w:rsidR="00674A93">
        <w:rPr>
          <w:lang w:val="uk-UA"/>
        </w:rPr>
        <w:t>АЕС»</w:t>
      </w:r>
      <w:r w:rsidR="00FD4ACA">
        <w:rPr>
          <w:lang w:val="uk-UA"/>
        </w:rPr>
        <w:t xml:space="preserve"> АТ «НАЕК «Енергоатом»</w:t>
      </w:r>
      <w:r w:rsidR="00674A93">
        <w:rPr>
          <w:lang w:val="uk-UA"/>
        </w:rPr>
        <w:t xml:space="preserve">) </w:t>
      </w:r>
      <w:r w:rsidR="00024B29">
        <w:rPr>
          <w:lang w:val="uk-UA"/>
        </w:rPr>
        <w:t xml:space="preserve">щодо погодження інвестиційної програми </w:t>
      </w:r>
      <w:r w:rsidR="00674A93">
        <w:rPr>
          <w:lang w:val="uk-UA"/>
        </w:rPr>
        <w:t xml:space="preserve">філії </w:t>
      </w:r>
      <w:r w:rsidR="007772A6">
        <w:rPr>
          <w:lang w:val="uk-UA"/>
        </w:rPr>
        <w:t xml:space="preserve">                           </w:t>
      </w:r>
      <w:r w:rsidR="009A64FE">
        <w:rPr>
          <w:lang w:val="uk-UA"/>
        </w:rPr>
        <w:t>«</w:t>
      </w:r>
      <w:r w:rsidR="00024B29">
        <w:rPr>
          <w:lang w:val="uk-UA"/>
        </w:rPr>
        <w:t xml:space="preserve">ВП «Південноукраїнська АЕС» </w:t>
      </w:r>
      <w:r w:rsidR="00FD4ACA">
        <w:rPr>
          <w:lang w:val="uk-UA"/>
        </w:rPr>
        <w:t xml:space="preserve">АТ «НАЕК «Енергоатом» </w:t>
      </w:r>
      <w:r w:rsidR="00024B29">
        <w:rPr>
          <w:lang w:val="uk-UA"/>
        </w:rPr>
        <w:t>у сфері водопостачання та водовідведення на 2022-2024 роки (</w:t>
      </w:r>
      <w:r w:rsidR="00F75F28">
        <w:rPr>
          <w:lang w:val="uk-UA"/>
        </w:rPr>
        <w:t xml:space="preserve">скоригована щодо планових обсягів фінансування </w:t>
      </w:r>
      <w:r w:rsidR="00FD4ACA">
        <w:rPr>
          <w:lang w:val="uk-UA"/>
        </w:rPr>
        <w:t xml:space="preserve"> </w:t>
      </w:r>
      <w:r w:rsidR="00F75F28">
        <w:rPr>
          <w:lang w:val="uk-UA"/>
        </w:rPr>
        <w:t>і напрямів використання коштів в 202</w:t>
      </w:r>
      <w:r w:rsidR="00FD4ACA">
        <w:rPr>
          <w:lang w:val="uk-UA"/>
        </w:rPr>
        <w:t>4</w:t>
      </w:r>
      <w:r w:rsidR="00F75F28">
        <w:rPr>
          <w:lang w:val="uk-UA"/>
        </w:rPr>
        <w:t xml:space="preserve"> році</w:t>
      </w:r>
      <w:r w:rsidR="00024B29">
        <w:rPr>
          <w:lang w:val="uk-UA"/>
        </w:rPr>
        <w:t>)</w:t>
      </w:r>
      <w:r w:rsidR="00F75F28">
        <w:rPr>
          <w:lang w:val="uk-UA"/>
        </w:rPr>
        <w:t>,</w:t>
      </w:r>
      <w:r w:rsidR="00C81D6E">
        <w:rPr>
          <w:lang w:val="uk-UA"/>
        </w:rPr>
        <w:t xml:space="preserve"> з метою </w:t>
      </w:r>
      <w:r w:rsidR="00045B41">
        <w:rPr>
          <w:lang w:val="uk-UA"/>
        </w:rPr>
        <w:t xml:space="preserve">оновлення основних фондів, підвищення ефективності та якості надання послуг </w:t>
      </w:r>
      <w:r w:rsidR="00FD4ACA">
        <w:rPr>
          <w:lang w:val="uk-UA"/>
        </w:rPr>
        <w:t xml:space="preserve"> з </w:t>
      </w:r>
      <w:r w:rsidR="00045B41">
        <w:rPr>
          <w:lang w:val="uk-UA"/>
        </w:rPr>
        <w:t xml:space="preserve">постачання питної води </w:t>
      </w:r>
      <w:r w:rsidR="00FD4ACA">
        <w:rPr>
          <w:lang w:val="uk-UA"/>
        </w:rPr>
        <w:t xml:space="preserve">філією </w:t>
      </w:r>
      <w:r w:rsidR="009A64FE">
        <w:rPr>
          <w:lang w:val="uk-UA"/>
        </w:rPr>
        <w:t xml:space="preserve">     </w:t>
      </w:r>
      <w:r w:rsidR="00FD4ACA">
        <w:rPr>
          <w:lang w:val="uk-UA"/>
        </w:rPr>
        <w:t>«</w:t>
      </w:r>
      <w:r w:rsidR="00045B41">
        <w:rPr>
          <w:lang w:val="uk-UA"/>
        </w:rPr>
        <w:t>ВП «Південноукраїнська АЕС»</w:t>
      </w:r>
      <w:r w:rsidR="00FD4ACA" w:rsidRPr="00FD4ACA">
        <w:rPr>
          <w:lang w:val="uk-UA"/>
        </w:rPr>
        <w:t xml:space="preserve"> </w:t>
      </w:r>
      <w:r w:rsidR="00FD4ACA">
        <w:rPr>
          <w:lang w:val="uk-UA"/>
        </w:rPr>
        <w:t>АТ «НАЕК «Енергоатом»</w:t>
      </w:r>
      <w:r w:rsidR="00045B41">
        <w:rPr>
          <w:lang w:val="uk-UA"/>
        </w:rPr>
        <w:t xml:space="preserve"> і комунальної/промислової зони та підвищення якісних показників стічних вод</w:t>
      </w:r>
      <w:r w:rsidR="00C81D6E">
        <w:rPr>
          <w:lang w:val="uk-UA"/>
        </w:rPr>
        <w:t>,</w:t>
      </w:r>
      <w:r w:rsidR="00045B41">
        <w:rPr>
          <w:lang w:val="uk-UA"/>
        </w:rPr>
        <w:t xml:space="preserve"> що скидаються на очисні споруди,</w:t>
      </w:r>
      <w:r w:rsidR="00FD4ACA">
        <w:rPr>
          <w:lang w:val="uk-UA"/>
        </w:rPr>
        <w:t xml:space="preserve"> </w:t>
      </w:r>
      <w:r w:rsidR="00C81D6E">
        <w:rPr>
          <w:lang w:val="uk-UA"/>
        </w:rPr>
        <w:t>виконавчий комітет Южноукраїнської міської ради</w:t>
      </w:r>
    </w:p>
    <w:p w14:paraId="66CD09F6" w14:textId="77777777" w:rsidR="00C81D6E" w:rsidRDefault="00C81D6E" w:rsidP="00C81D6E">
      <w:pPr>
        <w:ind w:right="-1"/>
        <w:jc w:val="both"/>
        <w:rPr>
          <w:lang w:val="uk-UA"/>
        </w:rPr>
      </w:pPr>
      <w:r>
        <w:rPr>
          <w:lang w:val="uk-UA"/>
        </w:rPr>
        <w:t xml:space="preserve">          </w:t>
      </w:r>
    </w:p>
    <w:p w14:paraId="63040499" w14:textId="77777777" w:rsidR="00C81D6E" w:rsidRDefault="00C81D6E" w:rsidP="00524CFE">
      <w:pPr>
        <w:tabs>
          <w:tab w:val="left" w:pos="426"/>
          <w:tab w:val="left" w:pos="709"/>
          <w:tab w:val="left" w:pos="851"/>
          <w:tab w:val="left" w:pos="2410"/>
          <w:tab w:val="left" w:pos="6663"/>
        </w:tabs>
        <w:rPr>
          <w:lang w:val="uk-UA"/>
        </w:rPr>
      </w:pPr>
      <w:r>
        <w:rPr>
          <w:lang w:val="uk-UA"/>
        </w:rPr>
        <w:t xml:space="preserve">           ВИРІШИВ:   </w:t>
      </w:r>
    </w:p>
    <w:p w14:paraId="2C314071" w14:textId="77777777" w:rsidR="00524CFE" w:rsidRDefault="00524CFE" w:rsidP="00524CFE">
      <w:pPr>
        <w:tabs>
          <w:tab w:val="left" w:pos="426"/>
          <w:tab w:val="left" w:pos="709"/>
          <w:tab w:val="left" w:pos="851"/>
          <w:tab w:val="left" w:pos="2410"/>
          <w:tab w:val="left" w:pos="6663"/>
        </w:tabs>
        <w:rPr>
          <w:lang w:val="uk-UA"/>
        </w:rPr>
      </w:pPr>
    </w:p>
    <w:p w14:paraId="7882073D" w14:textId="3565715E" w:rsidR="00C81D6E" w:rsidRDefault="000D11D8" w:rsidP="00524CFE">
      <w:pPr>
        <w:tabs>
          <w:tab w:val="left" w:pos="709"/>
          <w:tab w:val="left" w:pos="851"/>
        </w:tabs>
        <w:ind w:left="33" w:right="-1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C81D6E">
        <w:rPr>
          <w:lang w:val="uk-UA"/>
        </w:rPr>
        <w:t>1. </w:t>
      </w:r>
      <w:r w:rsidR="006263C5">
        <w:rPr>
          <w:lang w:val="uk-UA"/>
        </w:rPr>
        <w:t xml:space="preserve"> </w:t>
      </w:r>
      <w:r w:rsidR="009A64FE">
        <w:rPr>
          <w:lang w:val="uk-UA"/>
        </w:rPr>
        <w:t>Погодити в</w:t>
      </w:r>
      <w:r w:rsidR="006263C5">
        <w:rPr>
          <w:lang w:val="uk-UA"/>
        </w:rPr>
        <w:t>нес</w:t>
      </w:r>
      <w:r w:rsidR="009A64FE">
        <w:rPr>
          <w:lang w:val="uk-UA"/>
        </w:rPr>
        <w:t>ення</w:t>
      </w:r>
      <w:r w:rsidR="00F8451A">
        <w:rPr>
          <w:lang w:val="uk-UA"/>
        </w:rPr>
        <w:t xml:space="preserve"> </w:t>
      </w:r>
      <w:r w:rsidR="006263C5">
        <w:rPr>
          <w:lang w:val="uk-UA"/>
        </w:rPr>
        <w:t xml:space="preserve"> змін</w:t>
      </w:r>
      <w:r w:rsidR="00F8451A">
        <w:rPr>
          <w:lang w:val="uk-UA"/>
        </w:rPr>
        <w:t xml:space="preserve"> </w:t>
      </w:r>
      <w:r w:rsidR="006263C5">
        <w:rPr>
          <w:lang w:val="uk-UA"/>
        </w:rPr>
        <w:t xml:space="preserve"> до інвестиційної</w:t>
      </w:r>
      <w:r w:rsidR="00F8451A">
        <w:rPr>
          <w:lang w:val="uk-UA"/>
        </w:rPr>
        <w:t xml:space="preserve"> </w:t>
      </w:r>
      <w:r w:rsidR="006263C5">
        <w:rPr>
          <w:lang w:val="uk-UA"/>
        </w:rPr>
        <w:t xml:space="preserve"> програми</w:t>
      </w:r>
      <w:r w:rsidR="00F8451A">
        <w:rPr>
          <w:lang w:val="uk-UA"/>
        </w:rPr>
        <w:t xml:space="preserve"> </w:t>
      </w:r>
      <w:r w:rsidR="006263C5">
        <w:rPr>
          <w:lang w:val="uk-UA"/>
        </w:rPr>
        <w:t xml:space="preserve"> </w:t>
      </w:r>
      <w:r w:rsidR="00FD4ACA">
        <w:rPr>
          <w:lang w:val="uk-UA"/>
        </w:rPr>
        <w:t xml:space="preserve">філії </w:t>
      </w:r>
      <w:r w:rsidR="009A64FE">
        <w:rPr>
          <w:lang w:val="uk-UA"/>
        </w:rPr>
        <w:t xml:space="preserve">                                            </w:t>
      </w:r>
      <w:r w:rsidR="00FD4ACA">
        <w:rPr>
          <w:lang w:val="uk-UA"/>
        </w:rPr>
        <w:t>«ВП «Південноукраїнська АЕС» АТ «НАЕК «Енергоатом»</w:t>
      </w:r>
      <w:r w:rsidR="006263C5">
        <w:rPr>
          <w:lang w:val="uk-UA"/>
        </w:rPr>
        <w:t xml:space="preserve"> у сфері централізованого водопостачання та водовідведення на 2022-2024 роки (скоригована щодо планових обсягів фінансування і напрямів використання коштів в 202</w:t>
      </w:r>
      <w:r w:rsidR="00FD4ACA">
        <w:rPr>
          <w:lang w:val="uk-UA"/>
        </w:rPr>
        <w:t xml:space="preserve">4 </w:t>
      </w:r>
      <w:r w:rsidR="006263C5">
        <w:rPr>
          <w:lang w:val="uk-UA"/>
        </w:rPr>
        <w:t xml:space="preserve">році), </w:t>
      </w:r>
      <w:r w:rsidR="009A64FE">
        <w:rPr>
          <w:lang w:val="uk-UA"/>
        </w:rPr>
        <w:t xml:space="preserve"> </w:t>
      </w:r>
      <w:r w:rsidR="006263C5">
        <w:rPr>
          <w:lang w:val="uk-UA"/>
        </w:rPr>
        <w:t>погодженої рішенням виконавчого комітету Южноукраїнської міської ради від 25.06.2021 №189</w:t>
      </w:r>
      <w:r w:rsidR="004640CE">
        <w:rPr>
          <w:lang w:val="uk-UA"/>
        </w:rPr>
        <w:t xml:space="preserve"> </w:t>
      </w:r>
      <w:r w:rsidR="009A64FE">
        <w:rPr>
          <w:lang w:val="uk-UA"/>
        </w:rPr>
        <w:t xml:space="preserve">                         </w:t>
      </w:r>
      <w:r w:rsidR="004640CE">
        <w:rPr>
          <w:lang w:val="uk-UA"/>
        </w:rPr>
        <w:t>«Про погодження інвестиційної програми у сфері централізованого водопостачання та водовідведення відокремленого підрозділу «Южно-Українська АЕС»</w:t>
      </w:r>
      <w:r w:rsidR="004640CE" w:rsidRPr="004640CE">
        <w:rPr>
          <w:lang w:val="uk-UA"/>
        </w:rPr>
        <w:t xml:space="preserve"> </w:t>
      </w:r>
      <w:r w:rsidR="004640CE">
        <w:rPr>
          <w:lang w:val="uk-UA"/>
        </w:rPr>
        <w:t xml:space="preserve">державного підприємства «Національна атомна енергогенеруюча компанія «Енергоатом» на </w:t>
      </w:r>
      <w:r w:rsidR="00FD4ACA">
        <w:rPr>
          <w:lang w:val="uk-UA"/>
        </w:rPr>
        <w:t xml:space="preserve"> </w:t>
      </w:r>
      <w:r w:rsidR="009A64FE">
        <w:rPr>
          <w:lang w:val="uk-UA"/>
        </w:rPr>
        <w:t xml:space="preserve">          </w:t>
      </w:r>
      <w:r w:rsidR="004640CE">
        <w:rPr>
          <w:lang w:val="uk-UA"/>
        </w:rPr>
        <w:t>2022-2024 роки</w:t>
      </w:r>
      <w:r w:rsidR="00F8451A">
        <w:rPr>
          <w:lang w:val="uk-UA"/>
        </w:rPr>
        <w:t>»</w:t>
      </w:r>
      <w:r w:rsidR="004640CE">
        <w:rPr>
          <w:lang w:val="uk-UA"/>
        </w:rPr>
        <w:t xml:space="preserve"> (додається).</w:t>
      </w:r>
    </w:p>
    <w:p w14:paraId="2F5CA759" w14:textId="77777777" w:rsidR="00C81D6E" w:rsidRDefault="000D11D8" w:rsidP="00C81D6E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43585B">
        <w:rPr>
          <w:lang w:val="uk-UA"/>
        </w:rPr>
        <w:t>2</w:t>
      </w:r>
      <w:r w:rsidR="00C81D6E">
        <w:rPr>
          <w:lang w:val="uk-UA"/>
        </w:rPr>
        <w:t xml:space="preserve">. Контроль за виконанням цього рішення покласти на першого заступника міського голови з питань діяльності виконавчих органів ради </w:t>
      </w:r>
      <w:r w:rsidR="00A414C3">
        <w:rPr>
          <w:lang w:val="uk-UA"/>
        </w:rPr>
        <w:t>Миколу</w:t>
      </w:r>
      <w:r w:rsidR="00C81D6E">
        <w:rPr>
          <w:lang w:val="uk-UA"/>
        </w:rPr>
        <w:t xml:space="preserve"> </w:t>
      </w:r>
      <w:r w:rsidR="00A414C3">
        <w:rPr>
          <w:lang w:val="uk-UA"/>
        </w:rPr>
        <w:t>ПОКРОВУ</w:t>
      </w:r>
      <w:r w:rsidR="00C81D6E">
        <w:rPr>
          <w:lang w:val="uk-UA"/>
        </w:rPr>
        <w:t>.</w:t>
      </w:r>
    </w:p>
    <w:p w14:paraId="108CC24C" w14:textId="77777777" w:rsidR="00C81D6E" w:rsidRDefault="00C81D6E" w:rsidP="00C81D6E">
      <w:pPr>
        <w:tabs>
          <w:tab w:val="left" w:pos="1134"/>
        </w:tabs>
        <w:ind w:right="57"/>
        <w:jc w:val="both"/>
        <w:rPr>
          <w:lang w:val="uk-UA"/>
        </w:rPr>
      </w:pPr>
    </w:p>
    <w:p w14:paraId="0306A399" w14:textId="77777777" w:rsidR="00FB096D" w:rsidRPr="00105066" w:rsidRDefault="00FB096D" w:rsidP="00FB096D">
      <w:pPr>
        <w:rPr>
          <w:lang w:val="uk-UA"/>
        </w:rPr>
      </w:pPr>
      <w:r>
        <w:rPr>
          <w:lang w:val="uk-UA"/>
        </w:rPr>
        <w:t xml:space="preserve">           </w:t>
      </w:r>
    </w:p>
    <w:p w14:paraId="30BECAB9" w14:textId="586A89DE" w:rsidR="00FB096D" w:rsidRPr="00364BE7" w:rsidRDefault="00FB096D" w:rsidP="00FB096D">
      <w:pPr>
        <w:tabs>
          <w:tab w:val="left" w:pos="1134"/>
        </w:tabs>
        <w:ind w:right="57"/>
        <w:jc w:val="both"/>
        <w:rPr>
          <w:lang w:val="uk-UA"/>
        </w:rPr>
      </w:pPr>
      <w:r>
        <w:rPr>
          <w:lang w:val="uk-UA"/>
        </w:rPr>
        <w:t xml:space="preserve">         </w:t>
      </w:r>
      <w:r w:rsidR="00F8451A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A414C3">
        <w:rPr>
          <w:lang w:val="uk-UA"/>
        </w:rPr>
        <w:t xml:space="preserve">Міський голова                                          </w:t>
      </w:r>
      <w:r>
        <w:rPr>
          <w:lang w:val="uk-UA"/>
        </w:rPr>
        <w:t xml:space="preserve">                       </w:t>
      </w:r>
      <w:r w:rsidR="00A414C3">
        <w:rPr>
          <w:lang w:val="uk-UA"/>
        </w:rPr>
        <w:t>Валерій</w:t>
      </w:r>
      <w:r>
        <w:rPr>
          <w:lang w:val="uk-UA"/>
        </w:rPr>
        <w:t xml:space="preserve"> </w:t>
      </w:r>
      <w:r w:rsidR="00A414C3">
        <w:rPr>
          <w:lang w:val="uk-UA"/>
        </w:rPr>
        <w:t>ОНУФРІЄНКО</w:t>
      </w:r>
    </w:p>
    <w:p w14:paraId="2273E025" w14:textId="77777777"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526ABA1E" w14:textId="77777777" w:rsidR="00FD4ACA" w:rsidRDefault="00FD4ACA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14:paraId="6372E019" w14:textId="77777777" w:rsidR="00C81D6E" w:rsidRDefault="00C81D6E" w:rsidP="00C81D6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БОЖКО Володимир</w:t>
      </w:r>
    </w:p>
    <w:p w14:paraId="70D31EBE" w14:textId="1E206A0D" w:rsidR="00C81D6E" w:rsidRPr="00980C7B" w:rsidRDefault="00C81D6E" w:rsidP="00980C7B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(05136) 56857</w:t>
      </w:r>
      <w:bookmarkStart w:id="0" w:name="_GoBack"/>
      <w:bookmarkEnd w:id="0"/>
    </w:p>
    <w:p w14:paraId="6E4F400E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71593B9D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0750F0D9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47345D38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3EE90383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0C388E16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70AF9F22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1C78BD96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5F0DDC10" w14:textId="77777777" w:rsidR="00367B00" w:rsidRDefault="00367B00"/>
    <w:sectPr w:rsidR="00367B00" w:rsidSect="002063F3">
      <w:pgSz w:w="11906" w:h="16838"/>
      <w:pgMar w:top="851" w:right="566" w:bottom="0" w:left="212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6E"/>
    <w:rsid w:val="00024B29"/>
    <w:rsid w:val="000256C1"/>
    <w:rsid w:val="00045B41"/>
    <w:rsid w:val="000B3A3C"/>
    <w:rsid w:val="000D11D8"/>
    <w:rsid w:val="000F436E"/>
    <w:rsid w:val="0011193B"/>
    <w:rsid w:val="00140695"/>
    <w:rsid w:val="002035D9"/>
    <w:rsid w:val="002063F3"/>
    <w:rsid w:val="00216AF3"/>
    <w:rsid w:val="002B1FF4"/>
    <w:rsid w:val="00322DBC"/>
    <w:rsid w:val="00367B00"/>
    <w:rsid w:val="00401AEF"/>
    <w:rsid w:val="0043585B"/>
    <w:rsid w:val="004640CE"/>
    <w:rsid w:val="00493F0D"/>
    <w:rsid w:val="00524CFE"/>
    <w:rsid w:val="005C4790"/>
    <w:rsid w:val="00616840"/>
    <w:rsid w:val="006263C5"/>
    <w:rsid w:val="00651BA6"/>
    <w:rsid w:val="00674A93"/>
    <w:rsid w:val="006A3B9A"/>
    <w:rsid w:val="006F40C3"/>
    <w:rsid w:val="007772A6"/>
    <w:rsid w:val="0083386E"/>
    <w:rsid w:val="008C1ACF"/>
    <w:rsid w:val="00957BA1"/>
    <w:rsid w:val="00980C7B"/>
    <w:rsid w:val="009A64FE"/>
    <w:rsid w:val="00A414C3"/>
    <w:rsid w:val="00A51941"/>
    <w:rsid w:val="00AC5CF5"/>
    <w:rsid w:val="00B03BBD"/>
    <w:rsid w:val="00C135C0"/>
    <w:rsid w:val="00C41876"/>
    <w:rsid w:val="00C432D3"/>
    <w:rsid w:val="00C81D6E"/>
    <w:rsid w:val="00CA1AFB"/>
    <w:rsid w:val="00CB37DE"/>
    <w:rsid w:val="00E910CD"/>
    <w:rsid w:val="00F75F28"/>
    <w:rsid w:val="00F8451A"/>
    <w:rsid w:val="00F85381"/>
    <w:rsid w:val="00FB096D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7C3C"/>
  <w15:docId w15:val="{8324BF71-8DEA-4E74-A220-9B7996B6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20" w:lineRule="atLeast"/>
        <w:ind w:firstLine="284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D6E"/>
    <w:pPr>
      <w:spacing w:before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81D6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semiHidden/>
    <w:unhideWhenUsed/>
    <w:rsid w:val="00C81D6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81D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8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7</cp:revision>
  <cp:lastPrinted>2024-05-29T08:32:00Z</cp:lastPrinted>
  <dcterms:created xsi:type="dcterms:W3CDTF">2024-05-29T08:17:00Z</dcterms:created>
  <dcterms:modified xsi:type="dcterms:W3CDTF">2024-06-07T08:13:00Z</dcterms:modified>
</cp:coreProperties>
</file>